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5955"/>
        <w:gridCol w:w="3419"/>
        <w:gridCol w:w="3374"/>
      </w:tblGrid>
      <w:tr w:rsidR="0026765A" w14:paraId="0D2D1A38" w14:textId="77777777" w:rsidTr="0026765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B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7E4AF" w14:textId="77777777" w:rsidR="0026765A" w:rsidRDefault="0026765A" w:rsidP="0026765A">
            <w:pPr>
              <w:spacing w:after="18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cs-CZ"/>
              </w:rPr>
              <w:t>Analýza ohrožení obce Oloví</w:t>
            </w:r>
          </w:p>
        </w:tc>
      </w:tr>
      <w:tr w:rsidR="0026765A" w14:paraId="1D84D2D8" w14:textId="77777777" w:rsidTr="0026765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38793" w14:textId="77777777" w:rsidR="0026765A" w:rsidRDefault="0026765A">
            <w:pPr>
              <w:spacing w:after="180" w:line="240" w:lineRule="auto"/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cs-CZ"/>
              </w:rPr>
              <w:t>Ohrožení dle z. č. 240/2000 Sb., která platí pro všechny obce ORP Kraslice a mají potenciál způsobit vznik krizové situace</w:t>
            </w:r>
          </w:p>
        </w:tc>
      </w:tr>
      <w:tr w:rsidR="0026765A" w14:paraId="169F969F" w14:textId="77777777" w:rsidTr="0026765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9640A" w14:textId="77777777" w:rsidR="0026765A" w:rsidRDefault="0026765A">
            <w:pPr>
              <w:spacing w:after="180" w:line="240" w:lineRule="auto"/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cs-CZ"/>
              </w:rPr>
              <w:t>- Extrémní vítr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cs-CZ"/>
              </w:rPr>
              <w:br/>
              <w:t>- Migrační vlny velkého rozsahu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cs-CZ"/>
              </w:rPr>
              <w:br/>
              <w:t>- Narušení dodávek elektrické energie velkého rozsahu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cs-CZ"/>
              </w:rPr>
              <w:br/>
              <w:t>- Epidemie - hromadné nákazy osob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cs-CZ"/>
              </w:rPr>
              <w:br/>
              <w:t>- Narušení bezpečnosti informací kritické informační infrastruktury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cs-CZ"/>
              </w:rPr>
              <w:br/>
              <w:t>- Narušení funkčnosti významných systémů elektronických komunikací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cs-CZ"/>
              </w:rPr>
              <w:br/>
              <w:t>- Narušení finančního a devizového hospodářství státu velkého rozsahu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cs-CZ"/>
              </w:rPr>
              <w:br/>
              <w:t>- Narušení dodávek ropy a ropných produktů velkého rozsahu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cs-CZ"/>
              </w:rPr>
              <w:br/>
              <w:t>- Narušení dodávek potravin velkého rozsahu</w:t>
            </w:r>
          </w:p>
        </w:tc>
      </w:tr>
      <w:tr w:rsidR="0026765A" w14:paraId="71FCB38F" w14:textId="77777777" w:rsidTr="002676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21414" w14:textId="77777777" w:rsidR="0026765A" w:rsidRDefault="0026765A">
            <w:pPr>
              <w:spacing w:after="180" w:line="240" w:lineRule="auto"/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cs-CZ"/>
              </w:rPr>
              <w:t>Obec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8ED39" w14:textId="77777777" w:rsidR="0026765A" w:rsidRDefault="0026765A">
            <w:pPr>
              <w:spacing w:after="180" w:line="240" w:lineRule="auto"/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cs-CZ"/>
              </w:rPr>
              <w:t>Ohrožení dle z. č. 239/2000 Sb.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cs-CZ"/>
              </w:rPr>
              <w:br/>
              <w:t>zóny ohrožení podlimitních objektů, ochranná pásma chovů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1991F" w14:textId="77777777" w:rsidR="0026765A" w:rsidRDefault="0026765A">
            <w:pPr>
              <w:spacing w:after="180" w:line="240" w:lineRule="auto"/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cs-CZ"/>
              </w:rPr>
              <w:t>Ohrožení dle z. č. 224/2015 Sb.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cs-CZ"/>
              </w:rPr>
              <w:br/>
              <w:t>objekty skupiny A nebo B a zóny HP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C05F1" w14:textId="77777777" w:rsidR="0026765A" w:rsidRDefault="0026765A">
            <w:pPr>
              <w:spacing w:after="180" w:line="240" w:lineRule="auto"/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cs-CZ"/>
              </w:rPr>
              <w:t>Ohrožení dle z. č. 254/2001 Sb.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cs-CZ"/>
              </w:rPr>
              <w:br/>
              <w:t>hrozby vzniku povodně</w:t>
            </w:r>
          </w:p>
        </w:tc>
      </w:tr>
      <w:tr w:rsidR="0026765A" w14:paraId="00764199" w14:textId="77777777" w:rsidTr="002676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8159F5" w14:textId="77777777" w:rsidR="0026765A" w:rsidRDefault="0026765A">
            <w:pPr>
              <w:spacing w:after="180" w:line="240" w:lineRule="auto"/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cs-CZ"/>
              </w:rPr>
              <w:t>Oloví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cs-CZ"/>
              </w:rPr>
              <w:br/>
            </w:r>
            <w:hyperlink r:id="rId6" w:history="1">
              <w:r>
                <w:rPr>
                  <w:rStyle w:val="Hypertextovodkaz"/>
                  <w:rFonts w:ascii="Helvetica" w:eastAsia="Times New Roman" w:hAnsi="Helvetica" w:cs="Helvetica"/>
                  <w:color w:val="BA2C01"/>
                  <w:sz w:val="17"/>
                  <w:szCs w:val="17"/>
                  <w:lang w:eastAsia="cs-CZ"/>
                </w:rPr>
                <w:t>mapa ohrožení obce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4B9C9" w14:textId="77777777" w:rsidR="0026765A" w:rsidRDefault="0026765A">
            <w:pPr>
              <w:spacing w:after="180" w:line="240" w:lineRule="auto"/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cs-CZ"/>
              </w:rPr>
              <w:t>Chov hospodářských zvířat: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cs-CZ"/>
              </w:rPr>
              <w:br/>
              <w:t xml:space="preserve">- David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cs-CZ"/>
              </w:rPr>
              <w:t>Bitto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cs-CZ"/>
              </w:rPr>
              <w:t xml:space="preserve"> - Krajková; kachny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cs-CZ"/>
              </w:rPr>
              <w:br/>
              <w:t xml:space="preserve">- Jiří Skalický -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cs-CZ"/>
              </w:rPr>
              <w:t>Libnov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cs-CZ"/>
              </w:rPr>
              <w:t>; skot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cs-CZ"/>
              </w:rPr>
              <w:br/>
              <w:t>- NADE, s.r.o. - Smolná; ovce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cs-CZ"/>
              </w:rPr>
              <w:br/>
              <w:t>- Štefan Salva zemědělská výroba s.r.o. - Kraslice, Mlýnská; skot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382D2F" w14:textId="77777777" w:rsidR="0026765A" w:rsidRDefault="0026765A">
            <w:pPr>
              <w:spacing w:after="180" w:line="240" w:lineRule="auto"/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A43C2" w14:textId="77777777" w:rsidR="0026765A" w:rsidRDefault="0026765A">
            <w:pPr>
              <w:spacing w:after="180" w:line="240" w:lineRule="auto"/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cs-CZ"/>
              </w:rPr>
              <w:t>Přívalová povodeň - 2 kritické body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cs-CZ"/>
              </w:rPr>
              <w:br/>
              <w:t>Přirozená povodeň, Q100 - Svatava</w:t>
            </w:r>
          </w:p>
        </w:tc>
      </w:tr>
    </w:tbl>
    <w:p w14:paraId="53BF2F12" w14:textId="77777777" w:rsidR="00263A40" w:rsidRDefault="00263A40"/>
    <w:p w14:paraId="687DB0FC" w14:textId="77777777" w:rsidR="00CD2043" w:rsidRPr="006562AB" w:rsidRDefault="00CD2043" w:rsidP="00CD2043">
      <w:r>
        <w:rPr>
          <w:i/>
        </w:rPr>
        <w:t>Výpis z Krizové plánu ORP Kraslice – část A2.1.4</w:t>
      </w:r>
    </w:p>
    <w:p w14:paraId="38FBAAFC" w14:textId="77777777" w:rsidR="00CD2043" w:rsidRDefault="00CD2043" w:rsidP="00CD2043">
      <w:r>
        <w:t>Postupy pro řešení hrozeb (dle zák. č. 240/2000 Sb. a zák. č. 254/2001 Sb.) jsou zpracovány v Operačních plánech, které jsou součástí Krizového plánu ORP Kraslice.</w:t>
      </w:r>
    </w:p>
    <w:p w14:paraId="29DB4D8E" w14:textId="77777777" w:rsidR="00CD2043" w:rsidRDefault="00CD2043" w:rsidP="00CD2043">
      <w:r>
        <w:t>Postupy pro řešení hrozeb (dle zák. 239/2000 Sb. a zák. č. 224/2015 Sb.) jsou zpracovány v dokumentaci Integrovaného záchranného systému – Havarijním plánu Karlovarského kraje.</w:t>
      </w:r>
    </w:p>
    <w:p w14:paraId="3CE516A1" w14:textId="05976CFC" w:rsidR="00000000" w:rsidRPr="00263A40" w:rsidRDefault="00CD2043" w:rsidP="00263A40">
      <w:r>
        <w:t>Organizační a technická opatření určená k řešení krizové situace a odstranění jejich následků, včetně opatření, jimž se zasahuje do práv a povinností osob jsou zpracována formou „Karet krizových opatření“ v Krizovém plánu ORP Kraslice</w:t>
      </w:r>
      <w:r w:rsidR="002B78FA">
        <w:t>.</w:t>
      </w:r>
    </w:p>
    <w:sectPr w:rsidR="00D54D9F" w:rsidRPr="00263A40" w:rsidSect="006D5DA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6A166" w14:textId="77777777" w:rsidR="006D5DA2" w:rsidRDefault="006D5DA2" w:rsidP="0026765A">
      <w:pPr>
        <w:spacing w:after="0" w:line="240" w:lineRule="auto"/>
      </w:pPr>
      <w:r>
        <w:separator/>
      </w:r>
    </w:p>
  </w:endnote>
  <w:endnote w:type="continuationSeparator" w:id="0">
    <w:p w14:paraId="026138C0" w14:textId="77777777" w:rsidR="006D5DA2" w:rsidRDefault="006D5DA2" w:rsidP="00267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8B649" w14:textId="77777777" w:rsidR="006D5DA2" w:rsidRDefault="006D5DA2" w:rsidP="0026765A">
      <w:pPr>
        <w:spacing w:after="0" w:line="240" w:lineRule="auto"/>
      </w:pPr>
      <w:r>
        <w:separator/>
      </w:r>
    </w:p>
  </w:footnote>
  <w:footnote w:type="continuationSeparator" w:id="0">
    <w:p w14:paraId="40CFA708" w14:textId="77777777" w:rsidR="006D5DA2" w:rsidRDefault="006D5DA2" w:rsidP="00267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71116" w14:textId="77777777" w:rsidR="0026765A" w:rsidRDefault="0026765A" w:rsidP="0026765A">
    <w:pPr>
      <w:shd w:val="clear" w:color="auto" w:fill="FFFFFF"/>
      <w:spacing w:before="60" w:after="480" w:line="240" w:lineRule="auto"/>
      <w:outlineLvl w:val="1"/>
    </w:pPr>
    <w:r w:rsidRPr="003C2C74">
      <w:rPr>
        <w:rFonts w:ascii="Helvetica" w:eastAsia="Times New Roman" w:hAnsi="Helvetica" w:cs="Helvetica"/>
        <w:b/>
        <w:bCs/>
        <w:caps/>
        <w:color w:val="BA2C01"/>
        <w:sz w:val="28"/>
        <w:szCs w:val="28"/>
        <w:lang w:eastAsia="cs-CZ"/>
      </w:rPr>
      <w:t xml:space="preserve">PŘEHLED HROZEB PRO </w:t>
    </w:r>
    <w:r>
      <w:rPr>
        <w:rFonts w:ascii="Helvetica" w:eastAsia="Times New Roman" w:hAnsi="Helvetica" w:cs="Helvetica"/>
        <w:b/>
        <w:bCs/>
        <w:caps/>
        <w:color w:val="BA2C01"/>
        <w:sz w:val="28"/>
        <w:szCs w:val="28"/>
        <w:lang w:eastAsia="cs-CZ"/>
      </w:rPr>
      <w:t>obec Oloví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65A"/>
    <w:rsid w:val="00263A40"/>
    <w:rsid w:val="0026765A"/>
    <w:rsid w:val="002B78FA"/>
    <w:rsid w:val="0039799C"/>
    <w:rsid w:val="006562AB"/>
    <w:rsid w:val="006D5DA2"/>
    <w:rsid w:val="00AA6477"/>
    <w:rsid w:val="00CD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EFE6"/>
  <w15:docId w15:val="{4DF927D0-AEF8-44E6-AE53-36CDA13F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76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676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67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765A"/>
  </w:style>
  <w:style w:type="paragraph" w:styleId="Zpat">
    <w:name w:val="footer"/>
    <w:basedOn w:val="Normln"/>
    <w:link w:val="ZpatChar"/>
    <w:uiPriority w:val="99"/>
    <w:unhideWhenUsed/>
    <w:rsid w:val="00267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7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ezport.kr-karlovarsky.cz/file/642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Kraslice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Jašová</dc:creator>
  <cp:lastModifiedBy>Jiřina Jašová</cp:lastModifiedBy>
  <cp:revision>5</cp:revision>
  <dcterms:created xsi:type="dcterms:W3CDTF">2022-01-31T11:52:00Z</dcterms:created>
  <dcterms:modified xsi:type="dcterms:W3CDTF">2024-04-12T09:49:00Z</dcterms:modified>
</cp:coreProperties>
</file>